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111"/>
        <w:gridCol w:w="6408"/>
      </w:tblGrid>
      <w:tr w:rsidR="00B67523" w:rsidRPr="00B67523" w:rsidTr="00FB5EE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67523" w:rsidRPr="00C53FFB" w:rsidRDefault="00B67523" w:rsidP="00FB5EE1">
            <w:pPr>
              <w:tabs>
                <w:tab w:val="left" w:pos="1250"/>
                <w:tab w:val="center" w:pos="2307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SỞ GIAO DỊCH</w:t>
            </w:r>
          </w:p>
          <w:p w:rsidR="00B67523" w:rsidRPr="004E0856" w:rsidRDefault="00B67523" w:rsidP="00FB5EE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CHỨNG KHOÁN HÀ NỘI</w:t>
            </w:r>
          </w:p>
          <w:p w:rsidR="00B67523" w:rsidRPr="004E0856" w:rsidRDefault="000924C1" w:rsidP="00FB5E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25pt;margin-top:3.3pt;width:112.4pt;height:0;z-index:251660288" o:connectortype="straight"/>
              </w:pict>
            </w:r>
          </w:p>
          <w:p w:rsidR="00B67523" w:rsidRPr="007F5067" w:rsidRDefault="00B67523" w:rsidP="00FB5EE1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theme="minorBidi"/>
                <w:b w:val="0"/>
                <w:bCs/>
                <w:sz w:val="24"/>
                <w:szCs w:val="24"/>
                <w:lang w:val="sv-SE"/>
              </w:rPr>
              <w:t xml:space="preserve">            </w:t>
            </w:r>
            <w:r w:rsidR="00EF2B2E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Số: 832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/QĐ-SGDHN</w:t>
            </w:r>
          </w:p>
        </w:tc>
        <w:tc>
          <w:tcPr>
            <w:tcW w:w="6408" w:type="dxa"/>
            <w:tcBorders>
              <w:left w:val="nil"/>
            </w:tcBorders>
          </w:tcPr>
          <w:p w:rsidR="00B67523" w:rsidRPr="000E6936" w:rsidRDefault="00B67523" w:rsidP="00FB5EE1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/>
              </w:rPr>
            </w:pPr>
            <w:r w:rsidRPr="000E6936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t>CỘNG HOÀ XÃ HỘI CHỦ NGHĨA VIỆT NAM</w:t>
            </w:r>
          </w:p>
          <w:p w:rsidR="00B67523" w:rsidRPr="003B5AFC" w:rsidRDefault="00B67523" w:rsidP="00FB5EE1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Độc lập – Tự do – Hạnh phúc</w:t>
            </w:r>
          </w:p>
          <w:p w:rsidR="00B67523" w:rsidRPr="003B5AFC" w:rsidRDefault="000924C1" w:rsidP="00FB5EE1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0924C1"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2pt;margin-top:3.25pt;width:183.35pt;height:0;z-index:251661312" o:connectortype="straight"/>
              </w:pict>
            </w:r>
          </w:p>
          <w:p w:rsidR="00B67523" w:rsidRPr="00944A0A" w:rsidRDefault="00B67523" w:rsidP="00EF2B2E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rFonts w:ascii="Times New Roman" w:hAnsi="Times New Roman"/>
                <w:color w:val="0000FF"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Hà Nội, ngày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="00EF2B2E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09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1</w:t>
            </w:r>
            <w:r w:rsidR="00C6616E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2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2015</w:t>
            </w:r>
          </w:p>
        </w:tc>
      </w:tr>
    </w:tbl>
    <w:p w:rsidR="00B67523" w:rsidRPr="007F5067" w:rsidRDefault="00B67523" w:rsidP="00B67523">
      <w:pPr>
        <w:spacing w:line="240" w:lineRule="exact"/>
        <w:jc w:val="center"/>
        <w:rPr>
          <w:rFonts w:ascii="Times New Roman" w:hAnsi="Times New Roman"/>
          <w:b/>
          <w:szCs w:val="32"/>
          <w:lang w:val="nl-NL"/>
        </w:rPr>
      </w:pPr>
    </w:p>
    <w:p w:rsidR="00B67523" w:rsidRPr="004E0856" w:rsidRDefault="00B67523" w:rsidP="00B67523">
      <w:pPr>
        <w:spacing w:before="360" w:line="24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4E0856">
        <w:rPr>
          <w:rFonts w:ascii="Times New Roman" w:hAnsi="Times New Roman"/>
          <w:b/>
          <w:sz w:val="30"/>
          <w:szCs w:val="30"/>
          <w:lang w:val="nl-NL"/>
        </w:rPr>
        <w:t>QUY</w:t>
      </w:r>
      <w:r>
        <w:rPr>
          <w:rFonts w:ascii="Times New Roman" w:hAnsi="Times New Roman"/>
          <w:b/>
          <w:sz w:val="30"/>
          <w:szCs w:val="30"/>
          <w:lang w:val="nl-NL"/>
        </w:rPr>
        <w:t>Ế</w:t>
      </w:r>
      <w:r w:rsidRPr="004E0856">
        <w:rPr>
          <w:rFonts w:ascii="Times New Roman" w:hAnsi="Times New Roman"/>
          <w:b/>
          <w:sz w:val="30"/>
          <w:szCs w:val="30"/>
          <w:lang w:val="nl-NL"/>
        </w:rPr>
        <w:t>T ĐỊNH</w:t>
      </w:r>
    </w:p>
    <w:p w:rsidR="00B67523" w:rsidRDefault="00B67523" w:rsidP="00B67523">
      <w:pPr>
        <w:pStyle w:val="Heading1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sz w:val="28"/>
          <w:lang w:val="nl-NL"/>
        </w:rPr>
      </w:pPr>
      <w:r w:rsidRPr="00E43FCD">
        <w:rPr>
          <w:rFonts w:ascii="Times New Roman" w:hAnsi="Times New Roman"/>
          <w:b/>
          <w:sz w:val="28"/>
          <w:lang w:val="nl-NL"/>
        </w:rPr>
        <w:t xml:space="preserve">Về việc chấp thuận đăng ký giao dịch </w:t>
      </w:r>
      <w:r>
        <w:rPr>
          <w:rFonts w:ascii="Times New Roman" w:hAnsi="Times New Roman"/>
          <w:b/>
          <w:sz w:val="28"/>
          <w:lang w:val="nl-NL"/>
        </w:rPr>
        <w:t>cổ phiếu</w:t>
      </w:r>
    </w:p>
    <w:p w:rsidR="00B67523" w:rsidRPr="007F5067" w:rsidRDefault="00B67523" w:rsidP="00B6752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</w:t>
      </w:r>
      <w:r w:rsidRPr="00D06F1F">
        <w:rPr>
          <w:rFonts w:asciiTheme="majorHAnsi" w:hAnsiTheme="majorHAnsi" w:cstheme="majorHAnsi"/>
          <w:b/>
          <w:sz w:val="28"/>
          <w:szCs w:val="28"/>
          <w:lang w:val="nl-NL"/>
        </w:rPr>
        <w:t xml:space="preserve">ủa CTCP </w:t>
      </w:r>
      <w:r w:rsidR="00C6616E">
        <w:rPr>
          <w:rFonts w:asciiTheme="majorHAnsi" w:hAnsiTheme="majorHAnsi" w:cstheme="majorHAnsi"/>
          <w:b/>
          <w:sz w:val="28"/>
          <w:szCs w:val="28"/>
          <w:lang w:val="nl-NL"/>
        </w:rPr>
        <w:t>Dịch vụ xuất khẩu lao động và chuyên gia</w:t>
      </w:r>
    </w:p>
    <w:p w:rsidR="00B67523" w:rsidRPr="00944A0A" w:rsidRDefault="000924C1" w:rsidP="00B67523">
      <w:pPr>
        <w:spacing w:before="240"/>
        <w:jc w:val="center"/>
        <w:rPr>
          <w:rFonts w:ascii="Times New Roman" w:hAnsi="Times New Roman"/>
          <w:b/>
          <w:sz w:val="28"/>
          <w:lang w:val="nl-NL"/>
        </w:rPr>
      </w:pPr>
      <w:r w:rsidRPr="000924C1">
        <w:rPr>
          <w:rFonts w:ascii="Times New Roman" w:hAnsi="Times New Roman"/>
          <w:noProof/>
        </w:rPr>
        <w:pict>
          <v:line id="_x0000_s1028" style="position:absolute;left:0;text-align:left;z-index:251662336" from="140.1pt,2pt" to="316.8pt,2pt" o:allowincell="f"/>
        </w:pict>
      </w:r>
      <w:r w:rsidR="00B67523" w:rsidRPr="00E43FCD">
        <w:rPr>
          <w:rFonts w:ascii="Times New Roman" w:hAnsi="Times New Roman"/>
          <w:lang w:val="nl-NL"/>
        </w:rPr>
        <w:softHyphen/>
      </w:r>
      <w:r w:rsidR="00B67523" w:rsidRPr="00E43FCD">
        <w:rPr>
          <w:rFonts w:ascii="Times New Roman" w:hAnsi="Times New Roman"/>
          <w:lang w:val="nl-NL"/>
        </w:rPr>
        <w:softHyphen/>
      </w:r>
      <w:r w:rsidR="00B67523" w:rsidRPr="00E43FCD">
        <w:rPr>
          <w:rFonts w:ascii="Times New Roman" w:hAnsi="Times New Roman"/>
          <w:lang w:val="nl-NL"/>
        </w:rPr>
        <w:softHyphen/>
      </w:r>
      <w:r w:rsidR="00B67523" w:rsidRPr="00E43FCD">
        <w:rPr>
          <w:rFonts w:ascii="Times New Roman" w:hAnsi="Times New Roman"/>
          <w:lang w:val="nl-NL"/>
        </w:rPr>
        <w:softHyphen/>
      </w:r>
      <w:r w:rsidR="00B67523" w:rsidRPr="00E43FCD">
        <w:rPr>
          <w:rFonts w:ascii="Times New Roman" w:hAnsi="Times New Roman"/>
          <w:lang w:val="nl-NL"/>
        </w:rPr>
        <w:softHyphen/>
      </w:r>
      <w:r w:rsidR="00B67523" w:rsidRPr="00E43FCD">
        <w:rPr>
          <w:rFonts w:ascii="Times New Roman" w:hAnsi="Times New Roman"/>
          <w:lang w:val="nl-NL"/>
        </w:rPr>
        <w:softHyphen/>
      </w:r>
      <w:r w:rsidR="00B67523" w:rsidRPr="00E43FCD">
        <w:rPr>
          <w:rFonts w:ascii="Times New Roman" w:hAnsi="Times New Roman"/>
          <w:lang w:val="nl-NL"/>
        </w:rPr>
        <w:softHyphen/>
      </w:r>
      <w:r w:rsidR="00B67523" w:rsidRPr="00944A0A">
        <w:rPr>
          <w:rFonts w:ascii="Times New Roman" w:hAnsi="Times New Roman"/>
          <w:b/>
          <w:sz w:val="28"/>
          <w:lang w:val="nl-NL"/>
        </w:rPr>
        <w:t>TỔNG GIÁM ĐỐC</w:t>
      </w:r>
    </w:p>
    <w:p w:rsidR="00B67523" w:rsidRPr="00944A0A" w:rsidRDefault="00B67523" w:rsidP="00B67523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944A0A">
        <w:rPr>
          <w:rFonts w:ascii="Times New Roman" w:hAnsi="Times New Roman"/>
          <w:b/>
          <w:sz w:val="28"/>
          <w:lang w:val="nl-NL"/>
        </w:rPr>
        <w:t>SỞ GIAO DỊCH CHỨNG KHOÁN HÀ NỘI</w:t>
      </w:r>
    </w:p>
    <w:p w:rsidR="00B67523" w:rsidRPr="00944A0A" w:rsidRDefault="00B67523" w:rsidP="00C6616E">
      <w:pPr>
        <w:pStyle w:val="BodyTextIndent2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B67523" w:rsidRDefault="00B67523" w:rsidP="00C6616E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B67523" w:rsidRPr="006D22E8" w:rsidRDefault="00B67523" w:rsidP="00C6616E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B67523" w:rsidRDefault="00B67523" w:rsidP="00C6616E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Nghị định số 58/2012/NĐ-CP ngày 20/7/2012 quy định chi tiết và hướng dẫn thi hành một số điều của Luật chứng khoán và Luật sửa đổi, bổ sung một số điều của Luật chứng khoán;</w:t>
      </w:r>
    </w:p>
    <w:p w:rsidR="00B67523" w:rsidRDefault="00B67523" w:rsidP="00C6616E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 xml:space="preserve">Căn cứ Nghị định số </w:t>
      </w:r>
      <w:r>
        <w:rPr>
          <w:rFonts w:ascii="Times New Roman" w:hAnsi="Times New Roman"/>
          <w:sz w:val="28"/>
          <w:szCs w:val="28"/>
          <w:lang w:val="nl-NL"/>
        </w:rPr>
        <w:t>60</w:t>
      </w:r>
      <w:r w:rsidRPr="0093636C">
        <w:rPr>
          <w:rFonts w:ascii="Times New Roman" w:hAnsi="Times New Roman"/>
          <w:sz w:val="28"/>
          <w:szCs w:val="28"/>
          <w:lang w:val="nl-NL"/>
        </w:rPr>
        <w:t>/201</w:t>
      </w:r>
      <w:r>
        <w:rPr>
          <w:rFonts w:ascii="Times New Roman" w:hAnsi="Times New Roman"/>
          <w:sz w:val="28"/>
          <w:szCs w:val="28"/>
          <w:lang w:val="nl-NL"/>
        </w:rPr>
        <w:t>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/NĐ-CP ngày </w:t>
      </w:r>
      <w:r>
        <w:rPr>
          <w:rFonts w:ascii="Times New Roman" w:hAnsi="Times New Roman"/>
          <w:sz w:val="28"/>
          <w:szCs w:val="28"/>
          <w:lang w:val="nl-NL"/>
        </w:rPr>
        <w:t>26/6/2015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 của Chính phủ </w:t>
      </w:r>
      <w:r>
        <w:rPr>
          <w:rFonts w:ascii="Times New Roman" w:hAnsi="Times New Roman"/>
          <w:sz w:val="28"/>
          <w:szCs w:val="28"/>
          <w:lang w:val="nl-NL"/>
        </w:rPr>
        <w:t xml:space="preserve">sửa đổi, bổ sung một số điều của </w:t>
      </w:r>
      <w:r w:rsidRPr="0093636C">
        <w:rPr>
          <w:rFonts w:ascii="Times New Roman" w:hAnsi="Times New Roman"/>
          <w:sz w:val="28"/>
          <w:szCs w:val="28"/>
          <w:lang w:val="nl-NL"/>
        </w:rPr>
        <w:t>Nghị định số 58/2012/NĐ-CP ngày 20/07/2012</w:t>
      </w:r>
      <w:r w:rsidRPr="008B4AF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quy định chi tiết và hướng dẫn thi hành một số điều của Luật chứng khoán và Luật sửa đổi, bổ sung một số điều của Luật chứng khoán</w:t>
      </w:r>
      <w:r w:rsidRPr="0093636C">
        <w:rPr>
          <w:rFonts w:ascii="Times New Roman" w:hAnsi="Times New Roman"/>
          <w:sz w:val="28"/>
          <w:szCs w:val="28"/>
          <w:lang w:val="nl-NL"/>
        </w:rPr>
        <w:t>;</w:t>
      </w:r>
    </w:p>
    <w:p w:rsidR="00B67523" w:rsidRPr="00944A0A" w:rsidRDefault="00B67523" w:rsidP="00C6616E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yết;</w:t>
      </w:r>
    </w:p>
    <w:p w:rsidR="00B67523" w:rsidRDefault="00B67523" w:rsidP="00C6616E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>của Tổng Giám đốc Sở Giao dịch Chứng khoán Hà Nội;</w:t>
      </w:r>
    </w:p>
    <w:p w:rsidR="00B67523" w:rsidRPr="00944A0A" w:rsidRDefault="00B67523" w:rsidP="00C6616E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Căn cứ hồ sơ đăng ký giao dịch cổ phiếu của CTCP </w:t>
      </w:r>
      <w:r w:rsidR="00C6616E">
        <w:rPr>
          <w:rFonts w:ascii="Times New Roman" w:hAnsi="Times New Roman" w:cs="Times New Roman"/>
          <w:sz w:val="28"/>
          <w:szCs w:val="28"/>
          <w:lang w:val="nl-NL"/>
        </w:rPr>
        <w:t>Dịch vụ xuất khẩu lao động và chuyên gia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B67523" w:rsidRPr="00944A0A" w:rsidRDefault="00B67523" w:rsidP="00C6616E">
      <w:pPr>
        <w:spacing w:line="240" w:lineRule="auto"/>
        <w:ind w:firstLine="567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Theo đề nghị của Giám đốc Phòng Thẩm định Niêm yết,</w:t>
      </w:r>
    </w:p>
    <w:p w:rsidR="00B67523" w:rsidRPr="00944A0A" w:rsidRDefault="00B67523" w:rsidP="00B67523">
      <w:pPr>
        <w:pStyle w:val="Heading7"/>
        <w:numPr>
          <w:ilvl w:val="0"/>
          <w:numId w:val="0"/>
        </w:numPr>
        <w:spacing w:before="360" w:after="360"/>
        <w:rPr>
          <w:rFonts w:ascii="Times New Roman" w:hAnsi="Times New Roman"/>
          <w:i w:val="0"/>
          <w:iCs/>
          <w:sz w:val="28"/>
          <w:lang w:val="nl-NL"/>
        </w:rPr>
      </w:pPr>
      <w:r w:rsidRPr="00944A0A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B67523" w:rsidRPr="00944A0A" w:rsidRDefault="00B67523" w:rsidP="00C6616E">
      <w:pPr>
        <w:spacing w:line="240" w:lineRule="auto"/>
        <w:ind w:firstLine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944A0A">
        <w:rPr>
          <w:rFonts w:ascii="Times New Roman" w:hAnsi="Times New Roman"/>
          <w:b/>
          <w:lang w:val="nl-NL"/>
        </w:rPr>
        <w:t xml:space="preserve"> 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C6616E">
        <w:rPr>
          <w:rFonts w:ascii="Times New Roman" w:hAnsi="Times New Roman"/>
          <w:sz w:val="28"/>
          <w:szCs w:val="28"/>
          <w:lang w:val="nl-NL"/>
        </w:rPr>
        <w:t>Dịch vụ xuất khẩu lao động và chuyên gia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 xml:space="preserve">được </w:t>
      </w:r>
      <w:r>
        <w:rPr>
          <w:rFonts w:ascii="Times New Roman" w:hAnsi="Times New Roman"/>
          <w:iCs/>
          <w:sz w:val="28"/>
          <w:lang w:val="nl-NL"/>
        </w:rPr>
        <w:t>đăng ký giao dịch cổ phiếu phổ thông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tại Sở Giao dịch Chứng khoán Hà Nội với những nội dung sau:</w:t>
      </w:r>
    </w:p>
    <w:p w:rsidR="00B67523" w:rsidRDefault="00B67523" w:rsidP="00997C28">
      <w:pPr>
        <w:pStyle w:val="BodyText"/>
        <w:tabs>
          <w:tab w:val="left" w:pos="900"/>
        </w:tabs>
        <w:spacing w:before="120" w:line="240" w:lineRule="auto"/>
        <w:ind w:right="-472" w:firstLine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lastRenderedPageBreak/>
        <w:t xml:space="preserve">Tên chứng khoán: </w:t>
      </w:r>
      <w:r>
        <w:rPr>
          <w:rFonts w:ascii="Times New Roman" w:hAnsi="Times New Roman"/>
          <w:sz w:val="28"/>
          <w:szCs w:val="28"/>
          <w:lang w:val="nl-NL"/>
        </w:rPr>
        <w:t xml:space="preserve">Cổ phiếu CTCP </w:t>
      </w:r>
      <w:r w:rsidR="00C6616E">
        <w:rPr>
          <w:rFonts w:ascii="Times New Roman" w:hAnsi="Times New Roman"/>
          <w:sz w:val="28"/>
          <w:szCs w:val="28"/>
          <w:lang w:val="nl-NL"/>
        </w:rPr>
        <w:t>Dịch vụ xuất khẩu lao động và chuyên gia</w:t>
      </w:r>
    </w:p>
    <w:p w:rsidR="00B67523" w:rsidRPr="00944A0A" w:rsidRDefault="00B67523" w:rsidP="00C6616E">
      <w:pPr>
        <w:pStyle w:val="BodyText"/>
        <w:tabs>
          <w:tab w:val="left" w:pos="900"/>
        </w:tabs>
        <w:spacing w:before="120" w:line="240" w:lineRule="auto"/>
        <w:ind w:firstLine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Mã chứng khoán: </w:t>
      </w:r>
      <w:r w:rsidR="00C6616E">
        <w:rPr>
          <w:rFonts w:ascii="Times New Roman" w:hAnsi="Times New Roman"/>
          <w:iCs/>
          <w:sz w:val="28"/>
          <w:lang w:val="nl-NL"/>
        </w:rPr>
        <w:t>SLC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</w:p>
    <w:p w:rsidR="00B67523" w:rsidRPr="00944A0A" w:rsidRDefault="00B67523" w:rsidP="00C6616E">
      <w:pPr>
        <w:pStyle w:val="BodyText"/>
        <w:tabs>
          <w:tab w:val="left" w:pos="900"/>
        </w:tabs>
        <w:spacing w:before="120" w:line="240" w:lineRule="auto"/>
        <w:ind w:firstLine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đồng/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B67523" w:rsidRPr="00944A0A" w:rsidRDefault="00B67523" w:rsidP="00C6616E">
      <w:pPr>
        <w:pStyle w:val="BodyText"/>
        <w:tabs>
          <w:tab w:val="left" w:pos="900"/>
        </w:tabs>
        <w:spacing w:before="120" w:line="240" w:lineRule="auto"/>
        <w:ind w:firstLine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Số lượng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 xml:space="preserve">: </w:t>
      </w:r>
      <w:r w:rsidR="00C6616E">
        <w:rPr>
          <w:rFonts w:ascii="Times New Roman" w:hAnsi="Times New Roman"/>
          <w:iCs/>
          <w:sz w:val="28"/>
          <w:lang w:val="nl-NL"/>
        </w:rPr>
        <w:t>9.2</w:t>
      </w:r>
      <w:r>
        <w:rPr>
          <w:rFonts w:ascii="Times New Roman" w:hAnsi="Times New Roman"/>
          <w:iCs/>
          <w:sz w:val="28"/>
          <w:lang w:val="nl-NL"/>
        </w:rPr>
        <w:t>00.000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B67523" w:rsidRPr="00944A0A" w:rsidRDefault="00B67523" w:rsidP="00C6616E">
      <w:pPr>
        <w:pStyle w:val="BodyText"/>
        <w:tabs>
          <w:tab w:val="left" w:pos="900"/>
        </w:tabs>
        <w:spacing w:before="120" w:line="240" w:lineRule="auto"/>
        <w:ind w:firstLine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C6616E">
        <w:rPr>
          <w:rFonts w:ascii="Times New Roman" w:hAnsi="Times New Roman"/>
          <w:i/>
          <w:iCs/>
          <w:sz w:val="28"/>
          <w:lang w:val="nl-NL"/>
        </w:rPr>
        <w:t>Chín triệu hai trăm nghìn</w:t>
      </w:r>
      <w:r>
        <w:rPr>
          <w:rFonts w:ascii="Times New Roman" w:hAnsi="Times New Roman"/>
          <w:i/>
          <w:iCs/>
          <w:sz w:val="28"/>
          <w:lang w:val="nl-NL"/>
        </w:rPr>
        <w:t xml:space="preserve"> cổ phiếu</w:t>
      </w:r>
      <w:r w:rsidRPr="00944A0A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B67523" w:rsidRPr="00944A0A" w:rsidRDefault="00B67523" w:rsidP="00C6616E">
      <w:pPr>
        <w:pStyle w:val="BodyText"/>
        <w:tabs>
          <w:tab w:val="left" w:pos="900"/>
        </w:tabs>
        <w:spacing w:before="120" w:line="240" w:lineRule="auto"/>
        <w:ind w:firstLine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944A0A">
        <w:rPr>
          <w:rFonts w:ascii="Times New Roman" w:hAnsi="Times New Roman"/>
          <w:iCs/>
          <w:sz w:val="28"/>
          <w:lang w:val="nl-NL"/>
        </w:rPr>
        <w:t xml:space="preserve">iá trị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>:</w:t>
      </w:r>
      <w:r>
        <w:rPr>
          <w:rFonts w:ascii="Times New Roman" w:hAnsi="Times New Roman"/>
          <w:iCs/>
          <w:sz w:val="28"/>
          <w:lang w:val="nl-NL"/>
        </w:rPr>
        <w:t xml:space="preserve"> </w:t>
      </w:r>
      <w:r w:rsidR="00C6616E">
        <w:rPr>
          <w:rFonts w:ascii="Times New Roman" w:hAnsi="Times New Roman"/>
          <w:iCs/>
          <w:sz w:val="28"/>
          <w:lang w:val="nl-NL"/>
        </w:rPr>
        <w:t>92.000.000.000</w:t>
      </w:r>
      <w:r>
        <w:rPr>
          <w:rFonts w:ascii="Times New Roman" w:hAnsi="Times New Roman"/>
          <w:iCs/>
          <w:sz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đồng</w:t>
      </w:r>
    </w:p>
    <w:p w:rsidR="00B67523" w:rsidRDefault="00B67523" w:rsidP="00C6616E">
      <w:pPr>
        <w:pStyle w:val="BodyText"/>
        <w:tabs>
          <w:tab w:val="left" w:pos="900"/>
        </w:tabs>
        <w:spacing w:before="120" w:line="240" w:lineRule="auto"/>
        <w:ind w:firstLine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C6616E">
        <w:rPr>
          <w:rFonts w:ascii="Times New Roman" w:hAnsi="Times New Roman"/>
          <w:i/>
          <w:iCs/>
          <w:sz w:val="28"/>
          <w:lang w:val="nl-NL"/>
        </w:rPr>
        <w:t xml:space="preserve">Chín mươi hai </w:t>
      </w:r>
      <w:r>
        <w:rPr>
          <w:rFonts w:ascii="Times New Roman" w:hAnsi="Times New Roman"/>
          <w:i/>
          <w:iCs/>
          <w:sz w:val="28"/>
          <w:lang w:val="nl-NL"/>
        </w:rPr>
        <w:t>tỷ đồng</w:t>
      </w:r>
      <w:r w:rsidRPr="00944A0A">
        <w:rPr>
          <w:rFonts w:ascii="Times New Roman" w:hAnsi="Times New Roman"/>
          <w:i/>
          <w:iCs/>
          <w:sz w:val="28"/>
          <w:lang w:val="nl-NL"/>
        </w:rPr>
        <w:t>)</w:t>
      </w:r>
    </w:p>
    <w:p w:rsidR="00B67523" w:rsidRPr="00944A0A" w:rsidRDefault="00B67523" w:rsidP="00C6616E">
      <w:pPr>
        <w:spacing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944A0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Điều 2.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C6616E">
        <w:rPr>
          <w:rFonts w:ascii="Times New Roman" w:hAnsi="Times New Roman"/>
          <w:sz w:val="28"/>
          <w:szCs w:val="28"/>
          <w:lang w:val="nl-NL"/>
        </w:rPr>
        <w:t>Dịch vụ xuất khẩu lao động và chuyên gia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có nghĩa vụ công bố thông tin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60208A">
        <w:rPr>
          <w:rFonts w:ascii="Times New Roman" w:hAnsi="Times New Roman"/>
          <w:color w:val="000000" w:themeColor="text1"/>
          <w:sz w:val="28"/>
          <w:szCs w:val="28"/>
          <w:lang w:val="nl-NL"/>
        </w:rPr>
        <w:t>theo quy định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hiện hành và tuân thủ các quy định của pháp luật về hoạt động giao dịch chứng khoán.</w:t>
      </w:r>
    </w:p>
    <w:p w:rsidR="00B67523" w:rsidRPr="00944A0A" w:rsidRDefault="00B67523" w:rsidP="00C6616E">
      <w:pPr>
        <w:spacing w:line="240" w:lineRule="auto"/>
        <w:ind w:firstLine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 </w:t>
      </w:r>
      <w:r>
        <w:rPr>
          <w:rFonts w:ascii="Times New Roman" w:hAnsi="Times New Roman"/>
          <w:sz w:val="28"/>
          <w:szCs w:val="28"/>
          <w:lang w:val="nl-NL"/>
        </w:rPr>
        <w:t xml:space="preserve">ký. </w:t>
      </w:r>
      <w:r w:rsidRPr="00944A0A">
        <w:rPr>
          <w:rFonts w:ascii="Times New Roman" w:hAnsi="Times New Roman"/>
          <w:sz w:val="28"/>
          <w:lang w:val="nl-NL"/>
        </w:rPr>
        <w:t>Chánh Văn phòng,</w:t>
      </w:r>
      <w:r w:rsidRPr="00944A0A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C6616E">
        <w:rPr>
          <w:rFonts w:ascii="Times New Roman" w:hAnsi="Times New Roman"/>
          <w:sz w:val="28"/>
          <w:szCs w:val="28"/>
          <w:lang w:val="nl-NL"/>
        </w:rPr>
        <w:t>Dịch vụ xuất khẩu lao động và chuyên gia</w:t>
      </w:r>
      <w:r w:rsidRPr="00944A0A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B67523" w:rsidRPr="00944A0A" w:rsidRDefault="00B67523" w:rsidP="00B67523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/>
      </w:tblPr>
      <w:tblGrid>
        <w:gridCol w:w="4111"/>
        <w:gridCol w:w="5820"/>
      </w:tblGrid>
      <w:tr w:rsidR="00B67523" w:rsidRPr="00944A0A" w:rsidTr="00FB5EE1">
        <w:trPr>
          <w:trHeight w:val="1642"/>
        </w:trPr>
        <w:tc>
          <w:tcPr>
            <w:tcW w:w="4111" w:type="dxa"/>
          </w:tcPr>
          <w:p w:rsidR="00B67523" w:rsidRPr="00944A0A" w:rsidRDefault="00B67523" w:rsidP="00FB5EE1">
            <w:pPr>
              <w:ind w:firstLine="0"/>
              <w:rPr>
                <w:rFonts w:ascii="Times New Roman" w:hAnsi="Times New Roman"/>
                <w:b/>
                <w:i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B67523" w:rsidRPr="00944A0A" w:rsidRDefault="00B67523" w:rsidP="00FB5EE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Như điều 3;</w:t>
            </w:r>
          </w:p>
          <w:p w:rsidR="00B67523" w:rsidRPr="00944A0A" w:rsidRDefault="00B67523" w:rsidP="00FB5EE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UBCKNN (để b/c);</w:t>
            </w:r>
          </w:p>
          <w:p w:rsidR="00B67523" w:rsidRPr="00944A0A" w:rsidRDefault="00B67523" w:rsidP="00FB5EE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TTLKCK;</w:t>
            </w:r>
          </w:p>
          <w:p w:rsidR="00B67523" w:rsidRPr="00944A0A" w:rsidRDefault="00B67523" w:rsidP="00FB5EE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Lưu VT, TĐNY</w:t>
            </w:r>
            <w:r w:rsidRPr="00944A0A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5820" w:type="dxa"/>
          </w:tcPr>
          <w:p w:rsidR="00B67523" w:rsidRDefault="00B67523" w:rsidP="00FB5EE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EF2B2E" w:rsidRPr="00944A0A" w:rsidRDefault="00EF2B2E" w:rsidP="00FB5EE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PHÓ TỔNG GIÁM ĐỐC</w:t>
            </w:r>
          </w:p>
          <w:p w:rsidR="00B67523" w:rsidRPr="00944A0A" w:rsidRDefault="00B67523" w:rsidP="00FB5EE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B67523" w:rsidRPr="00944A0A" w:rsidRDefault="00EF2B2E" w:rsidP="00FB5EE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(Đã ký)</w:t>
            </w:r>
          </w:p>
          <w:p w:rsidR="00B67523" w:rsidRPr="00944A0A" w:rsidRDefault="00B67523" w:rsidP="00FB5EE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B67523" w:rsidRPr="00944A0A" w:rsidRDefault="00EF2B2E" w:rsidP="00EF2B2E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Nguyễn Anh Phong</w:t>
            </w:r>
          </w:p>
          <w:p w:rsidR="00B67523" w:rsidRPr="00944A0A" w:rsidRDefault="00B67523" w:rsidP="00FB5EE1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B67523" w:rsidRPr="00944A0A" w:rsidRDefault="00B67523" w:rsidP="00FB5EE1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B67523" w:rsidRPr="00944A0A" w:rsidRDefault="00B67523" w:rsidP="00FB5EE1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B67523" w:rsidRDefault="00B67523" w:rsidP="00B67523"/>
    <w:p w:rsidR="00B67523" w:rsidRDefault="00B67523" w:rsidP="00B67523"/>
    <w:p w:rsidR="00B67523" w:rsidRDefault="00B67523" w:rsidP="00B67523"/>
    <w:p w:rsidR="00F30051" w:rsidRDefault="00F30051"/>
    <w:sectPr w:rsidR="00F30051" w:rsidSect="008B4160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7523"/>
    <w:rsid w:val="000924C1"/>
    <w:rsid w:val="00997C28"/>
    <w:rsid w:val="00B67523"/>
    <w:rsid w:val="00C6616E"/>
    <w:rsid w:val="00EF2B2E"/>
    <w:rsid w:val="00F3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23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67523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B67523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7523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67523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B67523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67523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7523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B67523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B67523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523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67523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67523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67523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67523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67523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67523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67523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67523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B675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B67523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B67523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52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523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B6752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6752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7523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75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quynd</cp:lastModifiedBy>
  <cp:revision>4</cp:revision>
  <cp:lastPrinted>2015-12-09T01:43:00Z</cp:lastPrinted>
  <dcterms:created xsi:type="dcterms:W3CDTF">2015-12-09T01:39:00Z</dcterms:created>
  <dcterms:modified xsi:type="dcterms:W3CDTF">2015-12-10T08:28:00Z</dcterms:modified>
</cp:coreProperties>
</file>